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C8E8" w14:textId="1CED6453" w:rsidR="001606E7" w:rsidRPr="001606E7" w:rsidRDefault="001606E7" w:rsidP="001606E7">
      <w:pPr>
        <w:jc w:val="left"/>
        <w:rPr>
          <w:rFonts w:ascii="黑体" w:eastAsia="黑体" w:hAnsi="黑体" w:hint="eastAsia"/>
          <w:b/>
          <w:bCs/>
          <w:sz w:val="32"/>
          <w:szCs w:val="32"/>
        </w:rPr>
      </w:pPr>
      <w:r w:rsidRPr="001606E7">
        <w:rPr>
          <w:rFonts w:ascii="黑体" w:eastAsia="黑体" w:hAnsi="黑体" w:hint="eastAsia"/>
          <w:b/>
          <w:bCs/>
          <w:sz w:val="32"/>
          <w:szCs w:val="32"/>
        </w:rPr>
        <w:t>附件2：</w:t>
      </w:r>
    </w:p>
    <w:p w14:paraId="47E7C67D" w14:textId="19F8A384" w:rsidR="006C4051" w:rsidRPr="00C215E7" w:rsidRDefault="00256882" w:rsidP="00C215E7">
      <w:pPr>
        <w:jc w:val="center"/>
        <w:rPr>
          <w:sz w:val="44"/>
          <w:szCs w:val="44"/>
        </w:rPr>
      </w:pPr>
      <w:r w:rsidRPr="00C215E7">
        <w:rPr>
          <w:sz w:val="44"/>
          <w:szCs w:val="44"/>
        </w:rPr>
        <w:t>山东省交通工业集团控股有限公司</w:t>
      </w:r>
    </w:p>
    <w:p w14:paraId="21B67D8F" w14:textId="45F91B3B" w:rsidR="00256882" w:rsidRDefault="00F608EF" w:rsidP="00C215E7">
      <w:pPr>
        <w:jc w:val="center"/>
        <w:rPr>
          <w:sz w:val="44"/>
          <w:szCs w:val="44"/>
        </w:rPr>
      </w:pPr>
      <w:r>
        <w:rPr>
          <w:rFonts w:hint="eastAsia"/>
          <w:sz w:val="44"/>
          <w:szCs w:val="44"/>
        </w:rPr>
        <w:t>废旧资产</w:t>
      </w:r>
      <w:r w:rsidR="00CB60AE">
        <w:rPr>
          <w:rFonts w:hint="eastAsia"/>
          <w:sz w:val="44"/>
          <w:szCs w:val="44"/>
        </w:rPr>
        <w:t>包</w:t>
      </w:r>
      <w:r w:rsidR="00256882" w:rsidRPr="00C215E7">
        <w:rPr>
          <w:rFonts w:hint="eastAsia"/>
          <w:sz w:val="44"/>
          <w:szCs w:val="44"/>
        </w:rPr>
        <w:t>处置</w:t>
      </w:r>
      <w:r w:rsidR="00D25786">
        <w:rPr>
          <w:rFonts w:hint="eastAsia"/>
          <w:sz w:val="44"/>
          <w:szCs w:val="44"/>
        </w:rPr>
        <w:t>竞拍</w:t>
      </w:r>
      <w:r w:rsidR="00C215E7" w:rsidRPr="00C215E7">
        <w:rPr>
          <w:rFonts w:hint="eastAsia"/>
          <w:sz w:val="44"/>
          <w:szCs w:val="44"/>
        </w:rPr>
        <w:t>须知</w:t>
      </w:r>
    </w:p>
    <w:p w14:paraId="70FB89BF" w14:textId="77777777" w:rsidR="00C215E7" w:rsidRDefault="00C215E7" w:rsidP="00C215E7">
      <w:pPr>
        <w:jc w:val="left"/>
        <w:rPr>
          <w:rFonts w:ascii="仿宋" w:eastAsia="仿宋" w:hAnsi="仿宋" w:hint="eastAsia"/>
          <w:sz w:val="32"/>
          <w:szCs w:val="32"/>
        </w:rPr>
      </w:pPr>
    </w:p>
    <w:p w14:paraId="7CE06A6E" w14:textId="442AB68A" w:rsidR="00C215E7" w:rsidRPr="00C215E7" w:rsidRDefault="00C215E7" w:rsidP="00C215E7">
      <w:pPr>
        <w:ind w:firstLineChars="200" w:firstLine="640"/>
        <w:jc w:val="left"/>
        <w:rPr>
          <w:rFonts w:ascii="黑体" w:eastAsia="黑体" w:hAnsi="黑体" w:hint="eastAsia"/>
          <w:sz w:val="32"/>
          <w:szCs w:val="32"/>
        </w:rPr>
      </w:pPr>
      <w:r w:rsidRPr="00C215E7">
        <w:rPr>
          <w:rFonts w:ascii="黑体" w:eastAsia="黑体" w:hAnsi="黑体" w:hint="eastAsia"/>
          <w:sz w:val="32"/>
          <w:szCs w:val="32"/>
        </w:rPr>
        <w:t>一、</w:t>
      </w:r>
      <w:r w:rsidR="00D25786">
        <w:rPr>
          <w:rFonts w:ascii="黑体" w:eastAsia="黑体" w:hAnsi="黑体" w:hint="eastAsia"/>
          <w:sz w:val="32"/>
          <w:szCs w:val="32"/>
        </w:rPr>
        <w:t>竞买资格及保证金账号</w:t>
      </w:r>
    </w:p>
    <w:p w14:paraId="485FFC84" w14:textId="77777777" w:rsidR="007F3887" w:rsidRPr="002707EA" w:rsidRDefault="00C215E7" w:rsidP="00C215E7">
      <w:pPr>
        <w:ind w:firstLine="645"/>
        <w:jc w:val="left"/>
        <w:rPr>
          <w:rFonts w:ascii="仿宋" w:eastAsia="仿宋" w:hAnsi="仿宋" w:hint="eastAsia"/>
          <w:sz w:val="32"/>
          <w:szCs w:val="32"/>
        </w:rPr>
      </w:pPr>
      <w:r w:rsidRPr="002707EA">
        <w:rPr>
          <w:rFonts w:ascii="仿宋" w:eastAsia="仿宋" w:hAnsi="仿宋" w:hint="eastAsia"/>
          <w:sz w:val="32"/>
          <w:szCs w:val="32"/>
        </w:rPr>
        <w:t>1.</w:t>
      </w:r>
      <w:r w:rsidR="007F3887" w:rsidRPr="002707EA">
        <w:rPr>
          <w:rFonts w:ascii="仿宋" w:eastAsia="仿宋" w:hAnsi="仿宋" w:hint="eastAsia"/>
          <w:sz w:val="32"/>
          <w:szCs w:val="32"/>
        </w:rPr>
        <w:t>凡参与竞买</w:t>
      </w:r>
      <w:r w:rsidR="00F608EF" w:rsidRPr="002707EA">
        <w:rPr>
          <w:rFonts w:ascii="仿宋" w:eastAsia="仿宋" w:hAnsi="仿宋" w:hint="eastAsia"/>
          <w:sz w:val="32"/>
          <w:szCs w:val="32"/>
        </w:rPr>
        <w:t>废旧资产</w:t>
      </w:r>
      <w:r w:rsidR="007F3887" w:rsidRPr="002707EA">
        <w:rPr>
          <w:rFonts w:ascii="仿宋" w:eastAsia="仿宋" w:hAnsi="仿宋" w:hint="eastAsia"/>
          <w:sz w:val="32"/>
          <w:szCs w:val="32"/>
        </w:rPr>
        <w:t>的人员如为自然人的，须为年满十八周岁、且具有完全民事行为能力的人员；如为法人的，报名人须为法人的法定代表人或持有法人单位的营业执照和法定代表人亲笔签名的授权委托书。</w:t>
      </w:r>
    </w:p>
    <w:p w14:paraId="256725DA" w14:textId="7BBF6B45" w:rsidR="00C215E7" w:rsidRPr="002707EA" w:rsidRDefault="007F3887" w:rsidP="00C215E7">
      <w:pPr>
        <w:ind w:firstLine="645"/>
        <w:jc w:val="left"/>
        <w:rPr>
          <w:rFonts w:ascii="仿宋" w:eastAsia="仿宋" w:hAnsi="仿宋" w:hint="eastAsia"/>
          <w:sz w:val="32"/>
          <w:szCs w:val="32"/>
        </w:rPr>
      </w:pPr>
      <w:r w:rsidRPr="002707EA">
        <w:rPr>
          <w:rFonts w:ascii="仿宋" w:eastAsia="仿宋" w:hAnsi="仿宋" w:hint="eastAsia"/>
          <w:sz w:val="32"/>
          <w:szCs w:val="32"/>
        </w:rPr>
        <w:t>2.</w:t>
      </w:r>
      <w:r w:rsidR="00C215E7" w:rsidRPr="002707EA">
        <w:rPr>
          <w:rFonts w:ascii="仿宋" w:eastAsia="仿宋" w:hAnsi="仿宋" w:hint="eastAsia"/>
          <w:sz w:val="32"/>
          <w:szCs w:val="32"/>
        </w:rPr>
        <w:t>凡参与竞买</w:t>
      </w:r>
      <w:r w:rsidR="00F608EF" w:rsidRPr="002707EA">
        <w:rPr>
          <w:rFonts w:ascii="仿宋" w:eastAsia="仿宋" w:hAnsi="仿宋" w:hint="eastAsia"/>
          <w:sz w:val="32"/>
          <w:szCs w:val="32"/>
        </w:rPr>
        <w:t>废旧资产</w:t>
      </w:r>
      <w:r w:rsidR="00C215E7" w:rsidRPr="002707EA">
        <w:rPr>
          <w:rFonts w:ascii="仿宋" w:eastAsia="仿宋" w:hAnsi="仿宋" w:hint="eastAsia"/>
          <w:sz w:val="32"/>
          <w:szCs w:val="32"/>
        </w:rPr>
        <w:t>的人员均需在</w:t>
      </w:r>
      <w:r w:rsidR="00D320B5" w:rsidRPr="002707EA">
        <w:rPr>
          <w:rFonts w:ascii="仿宋" w:eastAsia="仿宋" w:hAnsi="仿宋" w:hint="eastAsia"/>
          <w:sz w:val="32"/>
          <w:szCs w:val="32"/>
        </w:rPr>
        <w:t>保证金截止时间</w:t>
      </w:r>
      <w:r w:rsidR="00C215E7" w:rsidRPr="002707EA">
        <w:rPr>
          <w:rFonts w:ascii="仿宋" w:eastAsia="仿宋" w:hAnsi="仿宋" w:hint="eastAsia"/>
          <w:sz w:val="32"/>
          <w:szCs w:val="32"/>
        </w:rPr>
        <w:t>前以</w:t>
      </w:r>
      <w:r w:rsidR="00D320B5" w:rsidRPr="002707EA">
        <w:rPr>
          <w:rFonts w:ascii="仿宋" w:eastAsia="仿宋" w:hAnsi="仿宋" w:hint="eastAsia"/>
          <w:sz w:val="32"/>
          <w:szCs w:val="32"/>
        </w:rPr>
        <w:t>转账</w:t>
      </w:r>
      <w:r w:rsidR="00C215E7" w:rsidRPr="002707EA">
        <w:rPr>
          <w:rFonts w:ascii="仿宋" w:eastAsia="仿宋" w:hAnsi="仿宋" w:hint="eastAsia"/>
          <w:sz w:val="32"/>
          <w:szCs w:val="32"/>
        </w:rPr>
        <w:t>方式缴纳报名保证金</w:t>
      </w:r>
      <w:r w:rsidR="00F52A33" w:rsidRPr="002707EA">
        <w:rPr>
          <w:rFonts w:ascii="仿宋" w:eastAsia="仿宋" w:hAnsi="仿宋" w:hint="eastAsia"/>
          <w:sz w:val="32"/>
          <w:szCs w:val="32"/>
        </w:rPr>
        <w:t>方能取得</w:t>
      </w:r>
      <w:r w:rsidR="00D320B5" w:rsidRPr="002707EA">
        <w:rPr>
          <w:rFonts w:ascii="仿宋" w:eastAsia="仿宋" w:hAnsi="仿宋" w:hint="eastAsia"/>
          <w:sz w:val="32"/>
          <w:szCs w:val="32"/>
        </w:rPr>
        <w:t>竞拍</w:t>
      </w:r>
      <w:r w:rsidR="00F52A33" w:rsidRPr="002707EA">
        <w:rPr>
          <w:rFonts w:ascii="仿宋" w:eastAsia="仿宋" w:hAnsi="仿宋" w:hint="eastAsia"/>
          <w:sz w:val="32"/>
          <w:szCs w:val="32"/>
        </w:rPr>
        <w:t>资格</w:t>
      </w:r>
      <w:r w:rsidR="00C215E7" w:rsidRPr="002707EA">
        <w:rPr>
          <w:rFonts w:ascii="仿宋" w:eastAsia="仿宋" w:hAnsi="仿宋" w:hint="eastAsia"/>
          <w:sz w:val="32"/>
          <w:szCs w:val="32"/>
        </w:rPr>
        <w:t>，保证金</w:t>
      </w:r>
      <w:r w:rsidR="00D320B5" w:rsidRPr="002707EA">
        <w:rPr>
          <w:rFonts w:ascii="仿宋" w:eastAsia="仿宋" w:hAnsi="仿宋" w:hint="eastAsia"/>
          <w:sz w:val="32"/>
          <w:szCs w:val="32"/>
        </w:rPr>
        <w:t>到账并办理竞买手续后确认报名资格有效</w:t>
      </w:r>
      <w:r w:rsidR="00C215E7" w:rsidRPr="002707EA">
        <w:rPr>
          <w:rFonts w:ascii="仿宋" w:eastAsia="仿宋" w:hAnsi="仿宋" w:hint="eastAsia"/>
          <w:sz w:val="32"/>
          <w:szCs w:val="32"/>
        </w:rPr>
        <w:t>。</w:t>
      </w:r>
    </w:p>
    <w:p w14:paraId="0123E421" w14:textId="538D6103" w:rsidR="00216236" w:rsidRPr="002707EA" w:rsidRDefault="007F3887" w:rsidP="00216236">
      <w:pPr>
        <w:ind w:firstLine="645"/>
        <w:jc w:val="left"/>
        <w:rPr>
          <w:rFonts w:ascii="仿宋" w:eastAsia="仿宋" w:hAnsi="仿宋"/>
          <w:sz w:val="32"/>
          <w:szCs w:val="32"/>
        </w:rPr>
      </w:pPr>
      <w:r w:rsidRPr="002707EA">
        <w:rPr>
          <w:rFonts w:ascii="仿宋" w:eastAsia="仿宋" w:hAnsi="仿宋" w:hint="eastAsia"/>
          <w:sz w:val="32"/>
          <w:szCs w:val="32"/>
        </w:rPr>
        <w:t>3</w:t>
      </w:r>
      <w:r w:rsidR="00C215E7" w:rsidRPr="002707EA">
        <w:rPr>
          <w:rFonts w:ascii="仿宋" w:eastAsia="仿宋" w:hAnsi="仿宋" w:hint="eastAsia"/>
          <w:sz w:val="32"/>
          <w:szCs w:val="32"/>
        </w:rPr>
        <w:t>.保证金缴纳标准为人民币</w:t>
      </w:r>
      <w:r w:rsidR="00F608EF" w:rsidRPr="002707EA">
        <w:rPr>
          <w:rFonts w:ascii="仿宋" w:eastAsia="仿宋" w:hAnsi="仿宋" w:hint="eastAsia"/>
          <w:sz w:val="32"/>
          <w:szCs w:val="32"/>
        </w:rPr>
        <w:t>2000</w:t>
      </w:r>
      <w:r w:rsidR="00C215E7" w:rsidRPr="002707EA">
        <w:rPr>
          <w:rFonts w:ascii="仿宋" w:eastAsia="仿宋" w:hAnsi="仿宋" w:hint="eastAsia"/>
          <w:sz w:val="32"/>
          <w:szCs w:val="32"/>
        </w:rPr>
        <w:t>元整，</w:t>
      </w:r>
      <w:r w:rsidR="00216236" w:rsidRPr="002707EA">
        <w:rPr>
          <w:rFonts w:ascii="仿宋" w:eastAsia="仿宋" w:hAnsi="仿宋" w:hint="eastAsia"/>
          <w:sz w:val="32"/>
          <w:szCs w:val="32"/>
        </w:rPr>
        <w:t>请参与竞买人</w:t>
      </w:r>
      <w:r w:rsidR="00F608EF" w:rsidRPr="002707EA">
        <w:rPr>
          <w:rFonts w:ascii="仿宋" w:eastAsia="仿宋" w:hAnsi="仿宋" w:hint="eastAsia"/>
          <w:sz w:val="32"/>
          <w:szCs w:val="32"/>
        </w:rPr>
        <w:t>在</w:t>
      </w:r>
      <w:r w:rsidR="00D320B5" w:rsidRPr="002707EA">
        <w:rPr>
          <w:rFonts w:ascii="仿宋" w:eastAsia="仿宋" w:hAnsi="仿宋"/>
          <w:sz w:val="32"/>
          <w:szCs w:val="32"/>
        </w:rPr>
        <w:t>2024年8月</w:t>
      </w:r>
      <w:r w:rsidR="00D320B5" w:rsidRPr="002707EA">
        <w:rPr>
          <w:rFonts w:ascii="仿宋" w:eastAsia="仿宋" w:hAnsi="仿宋" w:hint="eastAsia"/>
          <w:sz w:val="32"/>
          <w:szCs w:val="32"/>
        </w:rPr>
        <w:t>13</w:t>
      </w:r>
      <w:r w:rsidR="00D320B5" w:rsidRPr="002707EA">
        <w:rPr>
          <w:rFonts w:ascii="仿宋" w:eastAsia="仿宋" w:hAnsi="仿宋"/>
          <w:sz w:val="32"/>
          <w:szCs w:val="32"/>
        </w:rPr>
        <w:t>日</w:t>
      </w:r>
      <w:r w:rsidR="00D320B5" w:rsidRPr="002707EA">
        <w:rPr>
          <w:rFonts w:ascii="仿宋" w:eastAsia="仿宋" w:hAnsi="仿宋" w:hint="eastAsia"/>
          <w:sz w:val="32"/>
          <w:szCs w:val="32"/>
        </w:rPr>
        <w:t>17时前</w:t>
      </w:r>
      <w:r w:rsidR="00216236" w:rsidRPr="002707EA">
        <w:rPr>
          <w:rFonts w:ascii="仿宋" w:eastAsia="仿宋" w:hAnsi="仿宋" w:hint="eastAsia"/>
          <w:sz w:val="32"/>
          <w:szCs w:val="32"/>
        </w:rPr>
        <w:t>缴纳保证金。</w:t>
      </w:r>
    </w:p>
    <w:p w14:paraId="44B9E0CD" w14:textId="6A47025D" w:rsidR="00D320B5" w:rsidRPr="002707EA" w:rsidRDefault="00D320B5" w:rsidP="00216236">
      <w:pPr>
        <w:ind w:firstLine="645"/>
        <w:jc w:val="left"/>
        <w:rPr>
          <w:rFonts w:ascii="仿宋" w:eastAsia="仿宋" w:hAnsi="仿宋" w:hint="eastAsia"/>
          <w:sz w:val="32"/>
          <w:szCs w:val="32"/>
        </w:rPr>
      </w:pPr>
      <w:r w:rsidRPr="002707EA">
        <w:rPr>
          <w:rFonts w:ascii="仿宋" w:eastAsia="仿宋" w:hAnsi="仿宋" w:hint="eastAsia"/>
          <w:sz w:val="32"/>
          <w:szCs w:val="32"/>
        </w:rPr>
        <w:t>4.保证金账号（</w:t>
      </w:r>
      <w:r w:rsidRPr="002707EA">
        <w:rPr>
          <w:rFonts w:ascii="仿宋" w:eastAsia="仿宋" w:hAnsi="仿宋" w:hint="eastAsia"/>
          <w:sz w:val="32"/>
          <w:szCs w:val="32"/>
        </w:rPr>
        <w:t>户名：山东非凡拍卖有限公司；账号：937007010135298891；开户行：中国邮政储蓄银行股份有限公司济南市解放东路支行；行号：403451000147）</w:t>
      </w:r>
    </w:p>
    <w:p w14:paraId="58F387D9" w14:textId="272021FC" w:rsidR="00765E66" w:rsidRPr="002707EA" w:rsidRDefault="00D25786" w:rsidP="00216236">
      <w:pPr>
        <w:ind w:firstLine="645"/>
        <w:jc w:val="left"/>
        <w:rPr>
          <w:rFonts w:ascii="仿宋" w:eastAsia="仿宋" w:hAnsi="仿宋" w:hint="eastAsia"/>
          <w:sz w:val="32"/>
          <w:szCs w:val="32"/>
        </w:rPr>
      </w:pPr>
      <w:r w:rsidRPr="002707EA">
        <w:rPr>
          <w:rFonts w:ascii="仿宋" w:eastAsia="仿宋" w:hAnsi="仿宋" w:hint="eastAsia"/>
          <w:sz w:val="32"/>
          <w:szCs w:val="32"/>
        </w:rPr>
        <w:t>5</w:t>
      </w:r>
      <w:r w:rsidR="00216236" w:rsidRPr="002707EA">
        <w:rPr>
          <w:rFonts w:ascii="仿宋" w:eastAsia="仿宋" w:hAnsi="仿宋" w:hint="eastAsia"/>
          <w:sz w:val="32"/>
          <w:szCs w:val="32"/>
        </w:rPr>
        <w:t>.参与竞买人员成为最终受让方后，保证金可以冲抵转让价款</w:t>
      </w:r>
      <w:r w:rsidR="00765E66" w:rsidRPr="002707EA">
        <w:rPr>
          <w:rFonts w:ascii="仿宋" w:eastAsia="仿宋" w:hAnsi="仿宋" w:hint="eastAsia"/>
          <w:sz w:val="32"/>
          <w:szCs w:val="32"/>
        </w:rPr>
        <w:t>。如成为最终受让方后不按时间要求办理付款手续，或是放弃受让的，保证金不予退还。</w:t>
      </w:r>
    </w:p>
    <w:p w14:paraId="15443CC8" w14:textId="49359AA7" w:rsidR="00765E66" w:rsidRDefault="00765E66" w:rsidP="00216236">
      <w:pPr>
        <w:ind w:firstLine="645"/>
        <w:jc w:val="left"/>
        <w:rPr>
          <w:rFonts w:ascii="黑体" w:eastAsia="黑体" w:hAnsi="黑体"/>
          <w:sz w:val="32"/>
          <w:szCs w:val="32"/>
        </w:rPr>
      </w:pPr>
      <w:r w:rsidRPr="00765E66">
        <w:rPr>
          <w:rFonts w:ascii="黑体" w:eastAsia="黑体" w:hAnsi="黑体" w:hint="eastAsia"/>
          <w:sz w:val="32"/>
          <w:szCs w:val="32"/>
        </w:rPr>
        <w:t>二、</w:t>
      </w:r>
      <w:r w:rsidR="00D320B5">
        <w:rPr>
          <w:rFonts w:ascii="黑体" w:eastAsia="黑体" w:hAnsi="黑体" w:hint="eastAsia"/>
          <w:sz w:val="32"/>
          <w:szCs w:val="32"/>
        </w:rPr>
        <w:t>竞拍流程</w:t>
      </w:r>
    </w:p>
    <w:p w14:paraId="0E1ED9E4" w14:textId="77777777" w:rsidR="00D320B5" w:rsidRPr="002707EA" w:rsidRDefault="00D320B5" w:rsidP="00D320B5">
      <w:pPr>
        <w:ind w:firstLine="645"/>
        <w:jc w:val="left"/>
        <w:rPr>
          <w:rFonts w:ascii="仿宋" w:eastAsia="仿宋" w:hAnsi="仿宋"/>
          <w:sz w:val="32"/>
          <w:szCs w:val="32"/>
        </w:rPr>
      </w:pPr>
      <w:r w:rsidRPr="002707EA">
        <w:rPr>
          <w:rFonts w:ascii="仿宋" w:eastAsia="仿宋" w:hAnsi="仿宋" w:hint="eastAsia"/>
          <w:sz w:val="32"/>
          <w:szCs w:val="32"/>
        </w:rPr>
        <w:t>第一步：注册认证；</w:t>
      </w:r>
    </w:p>
    <w:p w14:paraId="35FBD0AE" w14:textId="7AA7A7AC" w:rsidR="00D320B5" w:rsidRPr="002707EA" w:rsidRDefault="00D320B5" w:rsidP="00D320B5">
      <w:pPr>
        <w:ind w:firstLine="645"/>
        <w:jc w:val="left"/>
        <w:rPr>
          <w:rFonts w:ascii="仿宋" w:eastAsia="仿宋" w:hAnsi="仿宋"/>
          <w:sz w:val="32"/>
          <w:szCs w:val="32"/>
        </w:rPr>
      </w:pPr>
      <w:r w:rsidRPr="002707EA">
        <w:rPr>
          <w:rFonts w:ascii="仿宋" w:eastAsia="仿宋" w:hAnsi="仿宋" w:hint="eastAsia"/>
          <w:sz w:val="32"/>
          <w:szCs w:val="32"/>
        </w:rPr>
        <w:lastRenderedPageBreak/>
        <w:t>1.</w:t>
      </w:r>
      <w:r w:rsidRPr="002707EA">
        <w:rPr>
          <w:rFonts w:ascii="仿宋" w:eastAsia="仿宋" w:hAnsi="仿宋" w:hint="eastAsia"/>
          <w:sz w:val="32"/>
          <w:szCs w:val="32"/>
        </w:rPr>
        <w:t>首先竞买人/竞买机构需要登录</w:t>
      </w:r>
      <w:proofErr w:type="gramStart"/>
      <w:r w:rsidRPr="002707EA">
        <w:rPr>
          <w:rFonts w:ascii="仿宋" w:eastAsia="仿宋" w:hAnsi="仿宋" w:hint="eastAsia"/>
          <w:sz w:val="32"/>
          <w:szCs w:val="32"/>
        </w:rPr>
        <w:t>舜易拍交易</w:t>
      </w:r>
      <w:proofErr w:type="gramEnd"/>
      <w:r w:rsidRPr="002707EA">
        <w:rPr>
          <w:rFonts w:ascii="仿宋" w:eastAsia="仿宋" w:hAnsi="仿宋" w:hint="eastAsia"/>
          <w:sz w:val="32"/>
          <w:szCs w:val="32"/>
        </w:rPr>
        <w:t>平台（www.sgsyp.com），点击首页右上角的“快速注册”按钮进行初步注册。</w:t>
      </w:r>
    </w:p>
    <w:p w14:paraId="2E3DC131" w14:textId="3AE11D02" w:rsidR="00D320B5" w:rsidRPr="002707EA" w:rsidRDefault="00D320B5" w:rsidP="00D320B5">
      <w:pPr>
        <w:ind w:firstLineChars="200" w:firstLine="640"/>
        <w:rPr>
          <w:rFonts w:ascii="仿宋" w:eastAsia="仿宋" w:hAnsi="仿宋" w:hint="eastAsia"/>
          <w:sz w:val="32"/>
          <w:szCs w:val="32"/>
        </w:rPr>
      </w:pPr>
      <w:r w:rsidRPr="002707EA">
        <w:rPr>
          <w:rFonts w:ascii="仿宋" w:eastAsia="仿宋" w:hAnsi="仿宋" w:hint="eastAsia"/>
          <w:sz w:val="32"/>
          <w:szCs w:val="32"/>
        </w:rPr>
        <w:t xml:space="preserve"> </w:t>
      </w:r>
      <w:r w:rsidRPr="002707EA">
        <w:rPr>
          <w:rFonts w:ascii="仿宋" w:eastAsia="仿宋" w:hAnsi="仿宋" w:hint="eastAsia"/>
          <w:sz w:val="32"/>
          <w:szCs w:val="32"/>
        </w:rPr>
        <w:t>2.注册成功后可直接进入认证操作；或者竞拍前进入用户中心--认证管理页面，提交信息认证。</w:t>
      </w:r>
    </w:p>
    <w:p w14:paraId="35F32CD1" w14:textId="77777777" w:rsidR="00D320B5" w:rsidRPr="002707EA" w:rsidRDefault="00D320B5" w:rsidP="00D320B5">
      <w:pPr>
        <w:ind w:firstLine="645"/>
        <w:jc w:val="left"/>
        <w:rPr>
          <w:rFonts w:ascii="仿宋" w:eastAsia="仿宋" w:hAnsi="仿宋"/>
          <w:sz w:val="32"/>
          <w:szCs w:val="32"/>
        </w:rPr>
      </w:pPr>
      <w:r w:rsidRPr="002707EA">
        <w:rPr>
          <w:rFonts w:ascii="仿宋" w:eastAsia="仿宋" w:hAnsi="仿宋" w:hint="eastAsia"/>
          <w:sz w:val="32"/>
          <w:szCs w:val="32"/>
        </w:rPr>
        <w:t>第二步：拍前准备；</w:t>
      </w:r>
    </w:p>
    <w:p w14:paraId="749ED4D3" w14:textId="38384D46" w:rsidR="00D320B5" w:rsidRPr="002707EA" w:rsidRDefault="00D320B5" w:rsidP="00D320B5">
      <w:pPr>
        <w:ind w:firstLineChars="300" w:firstLine="960"/>
        <w:jc w:val="left"/>
        <w:rPr>
          <w:rFonts w:ascii="仿宋" w:eastAsia="仿宋" w:hAnsi="仿宋"/>
          <w:sz w:val="32"/>
          <w:szCs w:val="32"/>
        </w:rPr>
      </w:pPr>
      <w:r w:rsidRPr="002707EA">
        <w:rPr>
          <w:rFonts w:ascii="仿宋" w:eastAsia="仿宋" w:hAnsi="仿宋" w:hint="eastAsia"/>
          <w:sz w:val="32"/>
          <w:szCs w:val="32"/>
        </w:rPr>
        <w:t>1.</w:t>
      </w:r>
      <w:r w:rsidRPr="002707EA">
        <w:rPr>
          <w:rFonts w:ascii="仿宋" w:eastAsia="仿宋" w:hAnsi="仿宋" w:hint="eastAsia"/>
          <w:sz w:val="32"/>
          <w:szCs w:val="32"/>
        </w:rPr>
        <w:t>查看拍卖公告</w:t>
      </w:r>
      <w:r w:rsidRPr="002707EA">
        <w:rPr>
          <w:rFonts w:ascii="仿宋" w:eastAsia="仿宋" w:hAnsi="仿宋" w:hint="eastAsia"/>
          <w:sz w:val="32"/>
          <w:szCs w:val="32"/>
        </w:rPr>
        <w:t>。</w:t>
      </w:r>
    </w:p>
    <w:p w14:paraId="6BAFBC30" w14:textId="494113F4" w:rsidR="00D320B5" w:rsidRPr="002707EA" w:rsidRDefault="00D320B5" w:rsidP="00D320B5">
      <w:pPr>
        <w:ind w:firstLineChars="300" w:firstLine="960"/>
        <w:jc w:val="left"/>
        <w:rPr>
          <w:rFonts w:ascii="仿宋" w:eastAsia="仿宋" w:hAnsi="仿宋" w:hint="eastAsia"/>
          <w:sz w:val="32"/>
          <w:szCs w:val="32"/>
        </w:rPr>
      </w:pPr>
      <w:r w:rsidRPr="002707EA">
        <w:rPr>
          <w:rFonts w:ascii="仿宋" w:eastAsia="仿宋" w:hAnsi="仿宋" w:hint="eastAsia"/>
          <w:sz w:val="32"/>
          <w:szCs w:val="32"/>
        </w:rPr>
        <w:t>2.实地看样</w:t>
      </w:r>
    </w:p>
    <w:p w14:paraId="251F72BC" w14:textId="4FD363DD" w:rsidR="00D320B5" w:rsidRPr="002707EA" w:rsidRDefault="00D320B5" w:rsidP="00D320B5">
      <w:pPr>
        <w:ind w:firstLine="645"/>
        <w:rPr>
          <w:rFonts w:ascii="仿宋" w:eastAsia="仿宋" w:hAnsi="仿宋" w:hint="eastAsia"/>
          <w:sz w:val="32"/>
          <w:szCs w:val="32"/>
        </w:rPr>
      </w:pPr>
      <w:r w:rsidRPr="002707EA">
        <w:rPr>
          <w:rFonts w:ascii="仿宋" w:eastAsia="仿宋" w:hAnsi="仿宋" w:hint="eastAsia"/>
          <w:sz w:val="32"/>
          <w:szCs w:val="32"/>
        </w:rPr>
        <w:t xml:space="preserve"> 您需要在竞拍前，了解标的详情，联系拍卖机构看样。您可在标的详情页查看《拍卖公告》《拍卖须知》《标的介绍》。如需实地查看拍卖标的，请注意查看联系方式、联系拍卖企业了解预展时间及拍卖注意事项。</w:t>
      </w:r>
    </w:p>
    <w:p w14:paraId="3D88F854" w14:textId="77777777" w:rsidR="00D320B5" w:rsidRPr="002707EA" w:rsidRDefault="00D320B5" w:rsidP="00D320B5">
      <w:pPr>
        <w:ind w:firstLine="645"/>
        <w:jc w:val="left"/>
        <w:rPr>
          <w:rFonts w:ascii="仿宋" w:eastAsia="仿宋" w:hAnsi="仿宋"/>
          <w:sz w:val="32"/>
          <w:szCs w:val="32"/>
        </w:rPr>
      </w:pPr>
      <w:r w:rsidRPr="002707EA">
        <w:rPr>
          <w:rFonts w:ascii="仿宋" w:eastAsia="仿宋" w:hAnsi="仿宋" w:hint="eastAsia"/>
          <w:sz w:val="32"/>
          <w:szCs w:val="32"/>
        </w:rPr>
        <w:t>第三步：报名并交纳保证金；</w:t>
      </w:r>
    </w:p>
    <w:p w14:paraId="1D28CB54" w14:textId="65E9B9AE" w:rsidR="00D25786" w:rsidRPr="002707EA" w:rsidRDefault="00D25786" w:rsidP="00D25786">
      <w:pPr>
        <w:ind w:firstLine="645"/>
        <w:jc w:val="left"/>
        <w:rPr>
          <w:rFonts w:ascii="仿宋" w:eastAsia="仿宋" w:hAnsi="仿宋"/>
          <w:sz w:val="32"/>
          <w:szCs w:val="32"/>
        </w:rPr>
      </w:pPr>
      <w:r w:rsidRPr="002707EA">
        <w:rPr>
          <w:rFonts w:ascii="仿宋" w:eastAsia="仿宋" w:hAnsi="仿宋" w:hint="eastAsia"/>
          <w:sz w:val="32"/>
          <w:szCs w:val="32"/>
        </w:rPr>
        <w:t>1.</w:t>
      </w:r>
      <w:r w:rsidRPr="002707EA">
        <w:rPr>
          <w:rFonts w:ascii="仿宋" w:eastAsia="仿宋" w:hAnsi="仿宋" w:hint="eastAsia"/>
          <w:sz w:val="32"/>
          <w:szCs w:val="32"/>
        </w:rPr>
        <w:t>请您在标的详情页点击“报名”按钮进入报名并交纳保证金。报名前请确认已通过实名认证。</w:t>
      </w:r>
    </w:p>
    <w:p w14:paraId="152401F5" w14:textId="7C40D745" w:rsidR="00D25786" w:rsidRPr="002707EA" w:rsidRDefault="00D25786" w:rsidP="00D25786">
      <w:pPr>
        <w:ind w:firstLine="645"/>
        <w:rPr>
          <w:rFonts w:ascii="仿宋" w:eastAsia="仿宋" w:hAnsi="仿宋"/>
          <w:sz w:val="32"/>
          <w:szCs w:val="32"/>
        </w:rPr>
      </w:pPr>
      <w:r w:rsidRPr="002707EA">
        <w:rPr>
          <w:rFonts w:ascii="仿宋" w:eastAsia="仿宋" w:hAnsi="仿宋" w:hint="eastAsia"/>
          <w:sz w:val="32"/>
          <w:szCs w:val="32"/>
        </w:rPr>
        <w:t>2.报名时请确认保证金金额并确认竞买人身份</w:t>
      </w:r>
    </w:p>
    <w:p w14:paraId="7B126133" w14:textId="576DFC5D"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3.确认后</w:t>
      </w:r>
      <w:proofErr w:type="gramStart"/>
      <w:r w:rsidRPr="002707EA">
        <w:rPr>
          <w:rFonts w:ascii="仿宋" w:eastAsia="仿宋" w:hAnsi="仿宋" w:hint="eastAsia"/>
          <w:sz w:val="32"/>
          <w:szCs w:val="32"/>
        </w:rPr>
        <w:t>进入请</w:t>
      </w:r>
      <w:proofErr w:type="gramEnd"/>
      <w:r w:rsidRPr="002707EA">
        <w:rPr>
          <w:rFonts w:ascii="仿宋" w:eastAsia="仿宋" w:hAnsi="仿宋" w:hint="eastAsia"/>
          <w:sz w:val="32"/>
          <w:szCs w:val="32"/>
        </w:rPr>
        <w:t>选择“线下支付”进行支付。</w:t>
      </w:r>
    </w:p>
    <w:p w14:paraId="2F6D35D2" w14:textId="77777777" w:rsidR="00D320B5" w:rsidRPr="002707EA" w:rsidRDefault="00D320B5" w:rsidP="00D320B5">
      <w:pPr>
        <w:ind w:firstLine="645"/>
        <w:jc w:val="left"/>
        <w:rPr>
          <w:rFonts w:ascii="仿宋" w:eastAsia="仿宋" w:hAnsi="仿宋"/>
          <w:sz w:val="32"/>
          <w:szCs w:val="32"/>
        </w:rPr>
      </w:pPr>
      <w:r w:rsidRPr="002707EA">
        <w:rPr>
          <w:rFonts w:ascii="仿宋" w:eastAsia="仿宋" w:hAnsi="仿宋" w:hint="eastAsia"/>
          <w:sz w:val="32"/>
          <w:szCs w:val="32"/>
        </w:rPr>
        <w:t>第四步：出价竞拍；</w:t>
      </w:r>
    </w:p>
    <w:p w14:paraId="28269958" w14:textId="71872E63" w:rsidR="00D25786" w:rsidRPr="002707EA" w:rsidRDefault="00D25786" w:rsidP="00D25786">
      <w:pPr>
        <w:ind w:firstLine="645"/>
        <w:jc w:val="left"/>
        <w:rPr>
          <w:rFonts w:ascii="仿宋" w:eastAsia="仿宋" w:hAnsi="仿宋"/>
          <w:sz w:val="32"/>
          <w:szCs w:val="32"/>
        </w:rPr>
      </w:pPr>
      <w:r w:rsidRPr="002707EA">
        <w:rPr>
          <w:rFonts w:ascii="仿宋" w:eastAsia="仿宋" w:hAnsi="仿宋" w:hint="eastAsia"/>
          <w:sz w:val="32"/>
          <w:szCs w:val="32"/>
        </w:rPr>
        <w:t>1.</w:t>
      </w:r>
      <w:r w:rsidRPr="002707EA">
        <w:rPr>
          <w:rFonts w:ascii="仿宋" w:eastAsia="仿宋" w:hAnsi="仿宋" w:hint="eastAsia"/>
          <w:sz w:val="32"/>
          <w:szCs w:val="32"/>
        </w:rPr>
        <w:t>确认出价金额，点击“出价”按钮进行竞拍。</w:t>
      </w:r>
    </w:p>
    <w:p w14:paraId="10EC858C"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2.限时竞价规则：</w:t>
      </w:r>
    </w:p>
    <w:p w14:paraId="5CCC1284"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在设置了限时竞价时间的标的进入限时竞价时间（自由竞价时间结束后），如果有竞买人出价竞拍，那么该次拍卖</w:t>
      </w:r>
      <w:r w:rsidRPr="002707EA">
        <w:rPr>
          <w:rFonts w:ascii="仿宋" w:eastAsia="仿宋" w:hAnsi="仿宋" w:hint="eastAsia"/>
          <w:sz w:val="32"/>
          <w:szCs w:val="32"/>
        </w:rPr>
        <w:lastRenderedPageBreak/>
        <w:t xml:space="preserve">时间在此次出价的时间的基础上自动延长到一个限时竞价时间，循环往复直到没有竞买人出价竞拍时，拍卖结束。 </w:t>
      </w:r>
    </w:p>
    <w:p w14:paraId="1BEF36CF"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3.成交规则：</w:t>
      </w:r>
    </w:p>
    <w:p w14:paraId="43166968"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拍卖结束时，竞买人的最高应价经拍卖师进行确认后，拍卖成交。最高应价者成为买受人，最终获得该标的。 </w:t>
      </w:r>
    </w:p>
    <w:p w14:paraId="4DD69C30"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4.出价规则：</w:t>
      </w:r>
    </w:p>
    <w:p w14:paraId="3D32BC5F"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a.出价只能大于等于起拍价。 </w:t>
      </w:r>
    </w:p>
    <w:p w14:paraId="5E7167AB"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b.出价者在自己首次出价领先的状态不必等有人</w:t>
      </w:r>
      <w:proofErr w:type="gramStart"/>
      <w:r w:rsidRPr="002707EA">
        <w:rPr>
          <w:rFonts w:ascii="仿宋" w:eastAsia="仿宋" w:hAnsi="仿宋" w:hint="eastAsia"/>
          <w:sz w:val="32"/>
          <w:szCs w:val="32"/>
        </w:rPr>
        <w:t>出价既</w:t>
      </w:r>
      <w:proofErr w:type="gramEnd"/>
      <w:r w:rsidRPr="002707EA">
        <w:rPr>
          <w:rFonts w:ascii="仿宋" w:eastAsia="仿宋" w:hAnsi="仿宋" w:hint="eastAsia"/>
          <w:sz w:val="32"/>
          <w:szCs w:val="32"/>
        </w:rPr>
        <w:t>可以再次出价。之后的出价可以自己超越自己，</w:t>
      </w:r>
      <w:proofErr w:type="gramStart"/>
      <w:r w:rsidRPr="002707EA">
        <w:rPr>
          <w:rFonts w:ascii="仿宋" w:eastAsia="仿宋" w:hAnsi="仿宋" w:hint="eastAsia"/>
          <w:sz w:val="32"/>
          <w:szCs w:val="32"/>
        </w:rPr>
        <w:t>即之后</w:t>
      </w:r>
      <w:proofErr w:type="gramEnd"/>
      <w:r w:rsidRPr="002707EA">
        <w:rPr>
          <w:rFonts w:ascii="仿宋" w:eastAsia="仿宋" w:hAnsi="仿宋" w:hint="eastAsia"/>
          <w:sz w:val="32"/>
          <w:szCs w:val="32"/>
        </w:rPr>
        <w:t xml:space="preserve">可连续出价。 </w:t>
      </w:r>
    </w:p>
    <w:p w14:paraId="3FA2FF2F"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c.默认按照加价幅度出价，也可通过 + 号、- 号出价（只能按照加价幅度的N</w:t>
      </w:r>
      <w:proofErr w:type="gramStart"/>
      <w:r w:rsidRPr="002707EA">
        <w:rPr>
          <w:rFonts w:ascii="仿宋" w:eastAsia="仿宋" w:hAnsi="仿宋" w:hint="eastAsia"/>
          <w:sz w:val="32"/>
          <w:szCs w:val="32"/>
        </w:rPr>
        <w:t>倍</w:t>
      </w:r>
      <w:proofErr w:type="gramEnd"/>
      <w:r w:rsidRPr="002707EA">
        <w:rPr>
          <w:rFonts w:ascii="仿宋" w:eastAsia="仿宋" w:hAnsi="仿宋" w:hint="eastAsia"/>
          <w:sz w:val="32"/>
          <w:szCs w:val="32"/>
        </w:rPr>
        <w:t xml:space="preserve">加价（N&gt;=1）。 </w:t>
      </w:r>
    </w:p>
    <w:p w14:paraId="6B2495C6" w14:textId="77777777"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d.优先购买权人可以与其他竞买人以相同的价格出价，没有更高出价的，标的由优先购买权人竞得。 </w:t>
      </w:r>
    </w:p>
    <w:p w14:paraId="18538B73" w14:textId="18CB4FBB" w:rsidR="00D25786" w:rsidRPr="002707EA" w:rsidRDefault="00D25786" w:rsidP="00D84B3E">
      <w:pPr>
        <w:ind w:firstLine="645"/>
        <w:rPr>
          <w:rFonts w:ascii="仿宋" w:eastAsia="仿宋" w:hAnsi="仿宋" w:hint="eastAsia"/>
          <w:sz w:val="32"/>
          <w:szCs w:val="32"/>
        </w:rPr>
      </w:pPr>
      <w:r w:rsidRPr="002707EA">
        <w:rPr>
          <w:rFonts w:ascii="仿宋" w:eastAsia="仿宋" w:hAnsi="仿宋" w:hint="eastAsia"/>
          <w:sz w:val="32"/>
          <w:szCs w:val="32"/>
        </w:rPr>
        <w:t xml:space="preserve"> e.顺位不同的优先购买权人以相同价格出价的，标的由顺位在先的优先购买权人竞得。/或委托人办理交割手续。 </w:t>
      </w:r>
    </w:p>
    <w:p w14:paraId="4A774705" w14:textId="581988A0" w:rsidR="00D25786" w:rsidRPr="002707EA" w:rsidRDefault="00D25786" w:rsidP="00D25786">
      <w:pPr>
        <w:ind w:firstLine="645"/>
        <w:rPr>
          <w:rFonts w:ascii="仿宋" w:eastAsia="仿宋" w:hAnsi="仿宋" w:hint="eastAsia"/>
          <w:sz w:val="32"/>
          <w:szCs w:val="32"/>
        </w:rPr>
      </w:pPr>
      <w:r w:rsidRPr="002707EA">
        <w:rPr>
          <w:rFonts w:ascii="仿宋" w:eastAsia="仿宋" w:hAnsi="仿宋" w:hint="eastAsia"/>
          <w:sz w:val="32"/>
          <w:szCs w:val="32"/>
        </w:rPr>
        <w:t xml:space="preserve"> f.顺位相同的优先购买权人之间竞价，标的由出价更高者竞得。</w:t>
      </w:r>
    </w:p>
    <w:p w14:paraId="753A360A" w14:textId="77777777" w:rsidR="00D320B5" w:rsidRPr="002707EA" w:rsidRDefault="00D320B5" w:rsidP="00D25786">
      <w:pPr>
        <w:ind w:firstLine="645"/>
        <w:rPr>
          <w:rFonts w:ascii="仿宋" w:eastAsia="仿宋" w:hAnsi="仿宋"/>
          <w:sz w:val="32"/>
          <w:szCs w:val="32"/>
        </w:rPr>
      </w:pPr>
      <w:r w:rsidRPr="002707EA">
        <w:rPr>
          <w:rFonts w:ascii="仿宋" w:eastAsia="仿宋" w:hAnsi="仿宋" w:hint="eastAsia"/>
          <w:sz w:val="32"/>
          <w:szCs w:val="32"/>
        </w:rPr>
        <w:t>第五步：竞拍成功；</w:t>
      </w:r>
    </w:p>
    <w:p w14:paraId="35485F6C" w14:textId="4E7316D5" w:rsidR="00D25786" w:rsidRPr="002707EA" w:rsidRDefault="00D25786" w:rsidP="00D25786">
      <w:pPr>
        <w:ind w:firstLine="645"/>
        <w:rPr>
          <w:rFonts w:ascii="仿宋" w:eastAsia="仿宋" w:hAnsi="仿宋"/>
          <w:sz w:val="32"/>
          <w:szCs w:val="32"/>
        </w:rPr>
      </w:pPr>
      <w:r w:rsidRPr="002707EA">
        <w:rPr>
          <w:rFonts w:ascii="仿宋" w:eastAsia="仿宋" w:hAnsi="仿宋" w:hint="eastAsia"/>
          <w:sz w:val="32"/>
          <w:szCs w:val="32"/>
        </w:rPr>
        <w:t>您可在个人中心-我的参拍查看所有已报名并交纳保证金的标的，并看到对应标的</w:t>
      </w:r>
      <w:proofErr w:type="gramStart"/>
      <w:r w:rsidRPr="002707EA">
        <w:rPr>
          <w:rFonts w:ascii="仿宋" w:eastAsia="仿宋" w:hAnsi="仿宋" w:hint="eastAsia"/>
          <w:sz w:val="32"/>
          <w:szCs w:val="32"/>
        </w:rPr>
        <w:t>的</w:t>
      </w:r>
      <w:proofErr w:type="gramEnd"/>
      <w:r w:rsidRPr="002707EA">
        <w:rPr>
          <w:rFonts w:ascii="仿宋" w:eastAsia="仿宋" w:hAnsi="仿宋" w:hint="eastAsia"/>
          <w:sz w:val="32"/>
          <w:szCs w:val="32"/>
        </w:rPr>
        <w:t>状态，如果您已竞价成功，进行剩余款项支付。</w:t>
      </w:r>
    </w:p>
    <w:p w14:paraId="23C48B17" w14:textId="77777777" w:rsidR="00600834" w:rsidRDefault="00600834" w:rsidP="00216236">
      <w:pPr>
        <w:ind w:firstLine="645"/>
        <w:jc w:val="left"/>
        <w:rPr>
          <w:rFonts w:ascii="黑体" w:eastAsia="黑体" w:hAnsi="黑体" w:hint="eastAsia"/>
          <w:sz w:val="32"/>
          <w:szCs w:val="32"/>
        </w:rPr>
      </w:pPr>
      <w:r w:rsidRPr="00600834">
        <w:rPr>
          <w:rFonts w:ascii="黑体" w:eastAsia="黑体" w:hAnsi="黑体" w:hint="eastAsia"/>
          <w:sz w:val="32"/>
          <w:szCs w:val="32"/>
        </w:rPr>
        <w:lastRenderedPageBreak/>
        <w:t>三、价款支付</w:t>
      </w:r>
    </w:p>
    <w:p w14:paraId="4618C114" w14:textId="4DB022A4" w:rsidR="00600834" w:rsidRPr="002707EA" w:rsidRDefault="00600834" w:rsidP="00216236">
      <w:pPr>
        <w:ind w:firstLine="645"/>
        <w:jc w:val="left"/>
        <w:rPr>
          <w:rFonts w:ascii="仿宋" w:eastAsia="仿宋" w:hAnsi="仿宋" w:hint="eastAsia"/>
          <w:sz w:val="32"/>
          <w:szCs w:val="32"/>
        </w:rPr>
      </w:pPr>
      <w:r w:rsidRPr="002707EA">
        <w:rPr>
          <w:rFonts w:ascii="仿宋" w:eastAsia="仿宋" w:hAnsi="仿宋" w:hint="eastAsia"/>
          <w:sz w:val="32"/>
          <w:szCs w:val="32"/>
        </w:rPr>
        <w:t>1.确定成为最终</w:t>
      </w:r>
      <w:r w:rsidR="00D25786" w:rsidRPr="002707EA">
        <w:rPr>
          <w:rFonts w:ascii="仿宋" w:eastAsia="仿宋" w:hAnsi="仿宋" w:hint="eastAsia"/>
          <w:sz w:val="32"/>
          <w:szCs w:val="32"/>
        </w:rPr>
        <w:t>买受人</w:t>
      </w:r>
      <w:r w:rsidRPr="002707EA">
        <w:rPr>
          <w:rFonts w:ascii="仿宋" w:eastAsia="仿宋" w:hAnsi="仿宋" w:hint="eastAsia"/>
          <w:sz w:val="32"/>
          <w:szCs w:val="32"/>
        </w:rPr>
        <w:t>后，</w:t>
      </w:r>
      <w:r w:rsidR="00D25786" w:rsidRPr="002707EA">
        <w:rPr>
          <w:rFonts w:ascii="仿宋" w:eastAsia="仿宋" w:hAnsi="仿宋" w:hint="eastAsia"/>
          <w:sz w:val="32"/>
          <w:szCs w:val="32"/>
        </w:rPr>
        <w:t>拍卖人</w:t>
      </w:r>
      <w:r w:rsidRPr="002707EA">
        <w:rPr>
          <w:rFonts w:ascii="仿宋" w:eastAsia="仿宋" w:hAnsi="仿宋" w:hint="eastAsia"/>
          <w:sz w:val="32"/>
          <w:szCs w:val="32"/>
        </w:rPr>
        <w:t>将在</w:t>
      </w:r>
      <w:r w:rsidR="00D25786" w:rsidRPr="002707EA">
        <w:rPr>
          <w:rFonts w:ascii="仿宋" w:eastAsia="仿宋" w:hAnsi="仿宋" w:hint="eastAsia"/>
          <w:sz w:val="32"/>
          <w:szCs w:val="32"/>
        </w:rPr>
        <w:t>竞拍结束</w:t>
      </w:r>
      <w:r w:rsidRPr="002707EA">
        <w:rPr>
          <w:rFonts w:ascii="仿宋" w:eastAsia="仿宋" w:hAnsi="仿宋" w:hint="eastAsia"/>
          <w:sz w:val="32"/>
          <w:szCs w:val="32"/>
        </w:rPr>
        <w:t>两日内向</w:t>
      </w:r>
      <w:r w:rsidR="00D25786" w:rsidRPr="002707EA">
        <w:rPr>
          <w:rFonts w:ascii="仿宋" w:eastAsia="仿宋" w:hAnsi="仿宋" w:hint="eastAsia"/>
          <w:sz w:val="32"/>
          <w:szCs w:val="32"/>
        </w:rPr>
        <w:t>买受人</w:t>
      </w:r>
      <w:r w:rsidRPr="002707EA">
        <w:rPr>
          <w:rFonts w:ascii="仿宋" w:eastAsia="仿宋" w:hAnsi="仿宋" w:hint="eastAsia"/>
          <w:sz w:val="32"/>
          <w:szCs w:val="32"/>
        </w:rPr>
        <w:t>送达成交</w:t>
      </w:r>
      <w:r w:rsidR="00D25786" w:rsidRPr="002707EA">
        <w:rPr>
          <w:rFonts w:ascii="仿宋" w:eastAsia="仿宋" w:hAnsi="仿宋" w:hint="eastAsia"/>
          <w:sz w:val="32"/>
          <w:szCs w:val="32"/>
        </w:rPr>
        <w:t>确认书</w:t>
      </w:r>
      <w:r w:rsidRPr="002707EA">
        <w:rPr>
          <w:rFonts w:ascii="仿宋" w:eastAsia="仿宋" w:hAnsi="仿宋" w:hint="eastAsia"/>
          <w:sz w:val="32"/>
          <w:szCs w:val="32"/>
        </w:rPr>
        <w:t>，已缴纳的保证金将冲抵转让价款。</w:t>
      </w:r>
    </w:p>
    <w:p w14:paraId="3EB4004C" w14:textId="3C02323B" w:rsidR="00600834" w:rsidRPr="002707EA" w:rsidRDefault="00600834" w:rsidP="00216236">
      <w:pPr>
        <w:ind w:firstLine="645"/>
        <w:jc w:val="left"/>
        <w:rPr>
          <w:rFonts w:ascii="仿宋" w:eastAsia="仿宋" w:hAnsi="仿宋" w:hint="eastAsia"/>
          <w:sz w:val="32"/>
          <w:szCs w:val="32"/>
        </w:rPr>
      </w:pPr>
      <w:r w:rsidRPr="002707EA">
        <w:rPr>
          <w:rFonts w:ascii="仿宋" w:eastAsia="仿宋" w:hAnsi="仿宋" w:hint="eastAsia"/>
          <w:sz w:val="32"/>
          <w:szCs w:val="32"/>
        </w:rPr>
        <w:t>2.请</w:t>
      </w:r>
      <w:r w:rsidR="00D84B3E" w:rsidRPr="002707EA">
        <w:rPr>
          <w:rFonts w:ascii="仿宋" w:eastAsia="仿宋" w:hAnsi="仿宋" w:hint="eastAsia"/>
          <w:sz w:val="32"/>
          <w:szCs w:val="32"/>
        </w:rPr>
        <w:t>买受人</w:t>
      </w:r>
      <w:r w:rsidRPr="002707EA">
        <w:rPr>
          <w:rFonts w:ascii="仿宋" w:eastAsia="仿宋" w:hAnsi="仿宋" w:hint="eastAsia"/>
          <w:sz w:val="32"/>
          <w:szCs w:val="32"/>
        </w:rPr>
        <w:t>在收到</w:t>
      </w:r>
      <w:r w:rsidR="00D84B3E" w:rsidRPr="002707EA">
        <w:rPr>
          <w:rFonts w:ascii="仿宋" w:eastAsia="仿宋" w:hAnsi="仿宋" w:hint="eastAsia"/>
          <w:sz w:val="32"/>
          <w:szCs w:val="32"/>
        </w:rPr>
        <w:t>确认书</w:t>
      </w:r>
      <w:r w:rsidRPr="002707EA">
        <w:rPr>
          <w:rFonts w:ascii="仿宋" w:eastAsia="仿宋" w:hAnsi="仿宋" w:hint="eastAsia"/>
          <w:sz w:val="32"/>
          <w:szCs w:val="32"/>
        </w:rPr>
        <w:t>后五日内按照</w:t>
      </w:r>
      <w:r w:rsidR="00D84B3E" w:rsidRPr="002707EA">
        <w:rPr>
          <w:rFonts w:ascii="仿宋" w:eastAsia="仿宋" w:hAnsi="仿宋" w:hint="eastAsia"/>
          <w:sz w:val="32"/>
          <w:szCs w:val="32"/>
        </w:rPr>
        <w:t>拍卖人</w:t>
      </w:r>
      <w:r w:rsidRPr="002707EA">
        <w:rPr>
          <w:rFonts w:ascii="仿宋" w:eastAsia="仿宋" w:hAnsi="仿宋" w:hint="eastAsia"/>
          <w:sz w:val="32"/>
          <w:szCs w:val="32"/>
        </w:rPr>
        <w:t>提供的账户支付扣减保证金以后的剩余交易价款</w:t>
      </w:r>
      <w:r w:rsidR="00D84B3E" w:rsidRPr="002707EA">
        <w:rPr>
          <w:rFonts w:ascii="仿宋" w:eastAsia="仿宋" w:hAnsi="仿宋" w:hint="eastAsia"/>
          <w:sz w:val="32"/>
          <w:szCs w:val="32"/>
        </w:rPr>
        <w:t>及佣金</w:t>
      </w:r>
      <w:r w:rsidRPr="002707EA">
        <w:rPr>
          <w:rFonts w:ascii="仿宋" w:eastAsia="仿宋" w:hAnsi="仿宋" w:hint="eastAsia"/>
          <w:sz w:val="32"/>
          <w:szCs w:val="32"/>
        </w:rPr>
        <w:t>，最终以交易价款实际到达指定账户的时间为准。</w:t>
      </w:r>
    </w:p>
    <w:p w14:paraId="1A7C29E5" w14:textId="16A97807" w:rsidR="00600834" w:rsidRPr="002707EA" w:rsidRDefault="00600834" w:rsidP="00216236">
      <w:pPr>
        <w:ind w:firstLine="645"/>
        <w:jc w:val="left"/>
        <w:rPr>
          <w:rFonts w:ascii="仿宋" w:eastAsia="仿宋" w:hAnsi="仿宋" w:hint="eastAsia"/>
          <w:sz w:val="32"/>
          <w:szCs w:val="32"/>
        </w:rPr>
      </w:pPr>
      <w:r w:rsidRPr="002707EA">
        <w:rPr>
          <w:rFonts w:ascii="仿宋" w:eastAsia="仿宋" w:hAnsi="仿宋" w:hint="eastAsia"/>
          <w:sz w:val="32"/>
          <w:szCs w:val="32"/>
        </w:rPr>
        <w:t>3.</w:t>
      </w:r>
      <w:r w:rsidR="00A07BD8" w:rsidRPr="002707EA">
        <w:rPr>
          <w:rFonts w:ascii="仿宋" w:eastAsia="仿宋" w:hAnsi="仿宋" w:hint="eastAsia"/>
          <w:sz w:val="32"/>
          <w:szCs w:val="32"/>
        </w:rPr>
        <w:t>预期未缴纳交易价款</w:t>
      </w:r>
      <w:r w:rsidR="00D84B3E" w:rsidRPr="002707EA">
        <w:rPr>
          <w:rFonts w:ascii="仿宋" w:eastAsia="仿宋" w:hAnsi="仿宋" w:hint="eastAsia"/>
          <w:sz w:val="32"/>
          <w:szCs w:val="32"/>
        </w:rPr>
        <w:t>及佣金</w:t>
      </w:r>
      <w:r w:rsidR="00A07BD8" w:rsidRPr="002707EA">
        <w:rPr>
          <w:rFonts w:ascii="仿宋" w:eastAsia="仿宋" w:hAnsi="仿宋" w:hint="eastAsia"/>
          <w:sz w:val="32"/>
          <w:szCs w:val="32"/>
        </w:rPr>
        <w:t>的，将视为主动放弃受让权，转让方有权</w:t>
      </w:r>
      <w:r w:rsidR="00D84B3E" w:rsidRPr="002707EA">
        <w:rPr>
          <w:rFonts w:ascii="仿宋" w:eastAsia="仿宋" w:hAnsi="仿宋" w:hint="eastAsia"/>
          <w:sz w:val="32"/>
          <w:szCs w:val="32"/>
        </w:rPr>
        <w:t>委托拍卖人</w:t>
      </w:r>
      <w:r w:rsidR="00A07BD8" w:rsidRPr="002707EA">
        <w:rPr>
          <w:rFonts w:ascii="仿宋" w:eastAsia="仿宋" w:hAnsi="仿宋" w:hint="eastAsia"/>
          <w:sz w:val="32"/>
          <w:szCs w:val="32"/>
        </w:rPr>
        <w:t>另行组织</w:t>
      </w:r>
      <w:r w:rsidR="00F608EF" w:rsidRPr="002707EA">
        <w:rPr>
          <w:rFonts w:ascii="仿宋" w:eastAsia="仿宋" w:hAnsi="仿宋" w:hint="eastAsia"/>
          <w:sz w:val="32"/>
          <w:szCs w:val="32"/>
        </w:rPr>
        <w:t>废旧资产</w:t>
      </w:r>
      <w:r w:rsidR="00A07BD8" w:rsidRPr="002707EA">
        <w:rPr>
          <w:rFonts w:ascii="仿宋" w:eastAsia="仿宋" w:hAnsi="仿宋" w:hint="eastAsia"/>
          <w:sz w:val="32"/>
          <w:szCs w:val="32"/>
        </w:rPr>
        <w:t>处置行为。</w:t>
      </w:r>
    </w:p>
    <w:p w14:paraId="285FF834" w14:textId="77777777" w:rsidR="00F608EF" w:rsidRPr="004B4631" w:rsidRDefault="00A07BD8" w:rsidP="00216236">
      <w:pPr>
        <w:ind w:firstLine="645"/>
        <w:jc w:val="left"/>
        <w:rPr>
          <w:rFonts w:ascii="黑体" w:eastAsia="黑体" w:hAnsi="黑体" w:hint="eastAsia"/>
          <w:bCs/>
          <w:sz w:val="32"/>
          <w:szCs w:val="32"/>
        </w:rPr>
      </w:pPr>
      <w:r w:rsidRPr="004B4631">
        <w:rPr>
          <w:rFonts w:ascii="黑体" w:eastAsia="黑体" w:hAnsi="黑体" w:hint="eastAsia"/>
          <w:bCs/>
          <w:sz w:val="32"/>
          <w:szCs w:val="32"/>
        </w:rPr>
        <w:t>四、</w:t>
      </w:r>
      <w:r w:rsidR="00F608EF" w:rsidRPr="004B4631">
        <w:rPr>
          <w:rFonts w:ascii="黑体" w:eastAsia="黑体" w:hAnsi="黑体" w:hint="eastAsia"/>
          <w:bCs/>
          <w:sz w:val="32"/>
          <w:szCs w:val="32"/>
        </w:rPr>
        <w:t>资产处置原则</w:t>
      </w:r>
    </w:p>
    <w:p w14:paraId="04C1BDB5" w14:textId="279A8FD9" w:rsidR="00EA49FD" w:rsidRPr="002707EA" w:rsidRDefault="00EA49FD" w:rsidP="00EA49FD">
      <w:pPr>
        <w:ind w:firstLine="645"/>
        <w:jc w:val="left"/>
        <w:rPr>
          <w:rFonts w:ascii="仿宋" w:eastAsia="仿宋" w:hAnsi="仿宋" w:hint="eastAsia"/>
          <w:sz w:val="32"/>
          <w:szCs w:val="32"/>
        </w:rPr>
      </w:pPr>
      <w:r w:rsidRPr="002707EA">
        <w:rPr>
          <w:rFonts w:ascii="仿宋" w:eastAsia="仿宋" w:hAnsi="仿宋" w:hint="eastAsia"/>
          <w:sz w:val="32"/>
          <w:szCs w:val="32"/>
        </w:rPr>
        <w:t>1.本次竞</w:t>
      </w:r>
      <w:r w:rsidR="00D84B3E" w:rsidRPr="002707EA">
        <w:rPr>
          <w:rFonts w:ascii="仿宋" w:eastAsia="仿宋" w:hAnsi="仿宋" w:hint="eastAsia"/>
          <w:sz w:val="32"/>
          <w:szCs w:val="32"/>
        </w:rPr>
        <w:t>拍</w:t>
      </w:r>
      <w:r w:rsidRPr="002707EA">
        <w:rPr>
          <w:rFonts w:ascii="仿宋" w:eastAsia="仿宋" w:hAnsi="仿宋" w:hint="eastAsia"/>
          <w:sz w:val="32"/>
          <w:szCs w:val="32"/>
        </w:rPr>
        <w:t>的</w:t>
      </w:r>
      <w:r w:rsidR="00B22FFA" w:rsidRPr="002707EA">
        <w:rPr>
          <w:rFonts w:ascii="仿宋" w:eastAsia="仿宋" w:hAnsi="仿宋" w:hint="eastAsia"/>
          <w:sz w:val="32"/>
          <w:szCs w:val="32"/>
        </w:rPr>
        <w:t>打包</w:t>
      </w:r>
      <w:r w:rsidRPr="002707EA">
        <w:rPr>
          <w:rFonts w:ascii="仿宋" w:eastAsia="仿宋" w:hAnsi="仿宋" w:hint="eastAsia"/>
          <w:sz w:val="32"/>
          <w:szCs w:val="32"/>
        </w:rPr>
        <w:t>废旧资产处于闲置状态，竞</w:t>
      </w:r>
      <w:r w:rsidR="00D84B3E" w:rsidRPr="002707EA">
        <w:rPr>
          <w:rFonts w:ascii="仿宋" w:eastAsia="仿宋" w:hAnsi="仿宋" w:hint="eastAsia"/>
          <w:sz w:val="32"/>
          <w:szCs w:val="32"/>
        </w:rPr>
        <w:t>拍</w:t>
      </w:r>
      <w:r w:rsidRPr="002707EA">
        <w:rPr>
          <w:rFonts w:ascii="仿宋" w:eastAsia="仿宋" w:hAnsi="仿宋" w:hint="eastAsia"/>
          <w:sz w:val="32"/>
          <w:szCs w:val="32"/>
        </w:rPr>
        <w:t>成交后，由</w:t>
      </w:r>
      <w:r w:rsidR="00D84B3E" w:rsidRPr="002707EA">
        <w:rPr>
          <w:rFonts w:ascii="仿宋" w:eastAsia="仿宋" w:hAnsi="仿宋" w:hint="eastAsia"/>
          <w:sz w:val="32"/>
          <w:szCs w:val="32"/>
        </w:rPr>
        <w:t>买受人</w:t>
      </w:r>
      <w:r w:rsidRPr="002707EA">
        <w:rPr>
          <w:rFonts w:ascii="仿宋" w:eastAsia="仿宋" w:hAnsi="仿宋" w:hint="eastAsia"/>
          <w:sz w:val="32"/>
          <w:szCs w:val="32"/>
        </w:rPr>
        <w:t>负责</w:t>
      </w:r>
      <w:r w:rsidR="004E7234" w:rsidRPr="002707EA">
        <w:rPr>
          <w:rFonts w:ascii="仿宋" w:eastAsia="仿宋" w:hAnsi="仿宋" w:hint="eastAsia"/>
          <w:sz w:val="32"/>
          <w:szCs w:val="32"/>
        </w:rPr>
        <w:t>在缴纳成交金后5日内</w:t>
      </w:r>
      <w:r w:rsidRPr="002707EA">
        <w:rPr>
          <w:rFonts w:ascii="仿宋" w:eastAsia="仿宋" w:hAnsi="仿宋" w:hint="eastAsia"/>
          <w:sz w:val="32"/>
          <w:szCs w:val="32"/>
        </w:rPr>
        <w:t>自行搬离存放区域，并承担全部费用和风险。</w:t>
      </w:r>
    </w:p>
    <w:p w14:paraId="179781ED" w14:textId="27B6B15F"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2.成</w:t>
      </w:r>
      <w:r w:rsidRPr="004E7234">
        <w:rPr>
          <w:rFonts w:ascii="仿宋" w:eastAsia="仿宋" w:hAnsi="仿宋" w:hint="eastAsia"/>
          <w:b/>
          <w:bCs/>
          <w:sz w:val="32"/>
          <w:szCs w:val="32"/>
        </w:rPr>
        <w:t>交价仅为处置资产</w:t>
      </w:r>
      <w:proofErr w:type="gramStart"/>
      <w:r w:rsidR="00B22FFA">
        <w:rPr>
          <w:rFonts w:ascii="仿宋" w:eastAsia="仿宋" w:hAnsi="仿宋" w:hint="eastAsia"/>
          <w:b/>
          <w:bCs/>
          <w:sz w:val="32"/>
          <w:szCs w:val="32"/>
        </w:rPr>
        <w:t>包</w:t>
      </w:r>
      <w:r w:rsidRPr="004E7234">
        <w:rPr>
          <w:rFonts w:ascii="仿宋" w:eastAsia="仿宋" w:hAnsi="仿宋" w:hint="eastAsia"/>
          <w:b/>
          <w:bCs/>
          <w:sz w:val="32"/>
          <w:szCs w:val="32"/>
        </w:rPr>
        <w:t>本身</w:t>
      </w:r>
      <w:proofErr w:type="gramEnd"/>
      <w:r w:rsidRPr="004E7234">
        <w:rPr>
          <w:rFonts w:ascii="仿宋" w:eastAsia="仿宋" w:hAnsi="仿宋" w:hint="eastAsia"/>
          <w:b/>
          <w:bCs/>
          <w:sz w:val="32"/>
          <w:szCs w:val="32"/>
        </w:rPr>
        <w:t>价格，处置资产的搬运费、运输费、租车费、保管费等相关费用由</w:t>
      </w:r>
      <w:r w:rsidR="00D84B3E">
        <w:rPr>
          <w:rFonts w:ascii="仿宋" w:eastAsia="仿宋" w:hAnsi="仿宋" w:hint="eastAsia"/>
          <w:b/>
          <w:bCs/>
          <w:sz w:val="32"/>
          <w:szCs w:val="32"/>
        </w:rPr>
        <w:t>买受人</w:t>
      </w:r>
      <w:r w:rsidRPr="004E7234">
        <w:rPr>
          <w:rFonts w:ascii="仿宋" w:eastAsia="仿宋" w:hAnsi="仿宋" w:hint="eastAsia"/>
          <w:b/>
          <w:bCs/>
          <w:sz w:val="32"/>
          <w:szCs w:val="32"/>
        </w:rPr>
        <w:t>自行负担，在搬运、拆卸过程中产生的安全和费用问题由</w:t>
      </w:r>
      <w:r w:rsidR="00D84B3E">
        <w:rPr>
          <w:rFonts w:ascii="仿宋" w:eastAsia="仿宋" w:hAnsi="仿宋" w:hint="eastAsia"/>
          <w:b/>
          <w:bCs/>
          <w:sz w:val="32"/>
          <w:szCs w:val="32"/>
        </w:rPr>
        <w:t>买受人</w:t>
      </w:r>
      <w:r w:rsidRPr="004E7234">
        <w:rPr>
          <w:rFonts w:ascii="仿宋" w:eastAsia="仿宋" w:hAnsi="仿宋" w:hint="eastAsia"/>
          <w:b/>
          <w:bCs/>
          <w:sz w:val="32"/>
          <w:szCs w:val="32"/>
        </w:rPr>
        <w:t>自负</w:t>
      </w:r>
      <w:r w:rsidRPr="00EA49FD">
        <w:rPr>
          <w:rFonts w:ascii="仿宋" w:eastAsia="仿宋" w:hAnsi="仿宋" w:hint="eastAsia"/>
          <w:sz w:val="32"/>
          <w:szCs w:val="32"/>
        </w:rPr>
        <w:t>。</w:t>
      </w:r>
    </w:p>
    <w:p w14:paraId="2A602B47" w14:textId="579F44E9"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3.</w:t>
      </w:r>
      <w:r w:rsidRPr="004E7234">
        <w:rPr>
          <w:rFonts w:ascii="仿宋" w:eastAsia="仿宋" w:hAnsi="仿宋" w:hint="eastAsia"/>
          <w:b/>
          <w:bCs/>
          <w:sz w:val="32"/>
          <w:szCs w:val="32"/>
        </w:rPr>
        <w:t>该批处置的废旧资产</w:t>
      </w:r>
      <w:r w:rsidR="00B22FFA">
        <w:rPr>
          <w:rFonts w:ascii="仿宋" w:eastAsia="仿宋" w:hAnsi="仿宋" w:hint="eastAsia"/>
          <w:b/>
          <w:bCs/>
          <w:sz w:val="32"/>
          <w:szCs w:val="32"/>
        </w:rPr>
        <w:t>包</w:t>
      </w:r>
      <w:r w:rsidRPr="004E7234">
        <w:rPr>
          <w:rFonts w:ascii="仿宋" w:eastAsia="仿宋" w:hAnsi="仿宋" w:hint="eastAsia"/>
          <w:b/>
          <w:bCs/>
          <w:sz w:val="32"/>
          <w:szCs w:val="32"/>
        </w:rPr>
        <w:t>的实物状况以现场踏勘实物为准，转让方不对本次处置的废旧资产现状价值做出任何承诺，转让方不承担本次处置废旧资产的瑕疵担保责任（标的物的名称、数量、规格型号、生产厂家、购置日</w:t>
      </w:r>
      <w:r w:rsidRPr="004E7234">
        <w:rPr>
          <w:rFonts w:ascii="仿宋" w:eastAsia="仿宋" w:hAnsi="仿宋" w:hint="eastAsia"/>
          <w:b/>
          <w:bCs/>
          <w:sz w:val="32"/>
          <w:szCs w:val="32"/>
        </w:rPr>
        <w:lastRenderedPageBreak/>
        <w:t>期、新旧程度及能否使用以实际交付时的现状为准）。转让方不负责本次处置废旧资产的使用性能、安全性能、搬运、拆卸等，转让方不提供相关的说明书及票据等资料，若与处置公告载明的内容有出入，竞买成交价不作调整。</w:t>
      </w:r>
      <w:r w:rsidR="00D84B3E">
        <w:rPr>
          <w:rFonts w:ascii="仿宋" w:eastAsia="仿宋" w:hAnsi="仿宋" w:hint="eastAsia"/>
          <w:b/>
          <w:bCs/>
          <w:sz w:val="32"/>
          <w:szCs w:val="32"/>
        </w:rPr>
        <w:t>竞买人</w:t>
      </w:r>
      <w:r w:rsidRPr="004E7234">
        <w:rPr>
          <w:rFonts w:ascii="仿宋" w:eastAsia="仿宋" w:hAnsi="仿宋" w:hint="eastAsia"/>
          <w:b/>
          <w:bCs/>
          <w:sz w:val="32"/>
          <w:szCs w:val="32"/>
        </w:rPr>
        <w:t>应亲自实地看样，未看样的竞买人视为对本次处置的废旧资产现状的确认，责任自负</w:t>
      </w:r>
      <w:r w:rsidRPr="00EA49FD">
        <w:rPr>
          <w:rFonts w:ascii="仿宋" w:eastAsia="仿宋" w:hAnsi="仿宋" w:hint="eastAsia"/>
          <w:sz w:val="32"/>
          <w:szCs w:val="32"/>
        </w:rPr>
        <w:t>。</w:t>
      </w:r>
    </w:p>
    <w:p w14:paraId="466915E3" w14:textId="5A39B8A5"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4.</w:t>
      </w:r>
      <w:r w:rsidRPr="004E7234">
        <w:rPr>
          <w:rFonts w:ascii="仿宋" w:eastAsia="仿宋" w:hAnsi="仿宋" w:hint="eastAsia"/>
          <w:b/>
          <w:bCs/>
          <w:sz w:val="32"/>
          <w:szCs w:val="32"/>
        </w:rPr>
        <w:t>本次处置的废旧资产</w:t>
      </w:r>
      <w:proofErr w:type="gramStart"/>
      <w:r w:rsidR="00F84ACD">
        <w:rPr>
          <w:rFonts w:ascii="仿宋" w:eastAsia="仿宋" w:hAnsi="仿宋" w:hint="eastAsia"/>
          <w:b/>
          <w:bCs/>
          <w:sz w:val="32"/>
          <w:szCs w:val="32"/>
        </w:rPr>
        <w:t>包公告</w:t>
      </w:r>
      <w:r w:rsidRPr="004E7234">
        <w:rPr>
          <w:rFonts w:ascii="仿宋" w:eastAsia="仿宋" w:hAnsi="仿宋" w:hint="eastAsia"/>
          <w:b/>
          <w:bCs/>
          <w:sz w:val="32"/>
          <w:szCs w:val="32"/>
        </w:rPr>
        <w:t>及附件</w:t>
      </w:r>
      <w:proofErr w:type="gramEnd"/>
      <w:r w:rsidRPr="004E7234">
        <w:rPr>
          <w:rFonts w:ascii="仿宋" w:eastAsia="仿宋" w:hAnsi="仿宋" w:hint="eastAsia"/>
          <w:b/>
          <w:bCs/>
          <w:sz w:val="32"/>
          <w:szCs w:val="32"/>
        </w:rPr>
        <w:t>所列清单仅供参考，仅用于提示竞买人标的物可能存在的名目及品类，竞买成交后若实际数量、重量、质量、名称、规格型号与清单存在误差，转让方对此不承担责任，以实物现状进行交付，竞买人一旦</w:t>
      </w:r>
      <w:proofErr w:type="gramStart"/>
      <w:r w:rsidRPr="004E7234">
        <w:rPr>
          <w:rFonts w:ascii="仿宋" w:eastAsia="仿宋" w:hAnsi="仿宋" w:hint="eastAsia"/>
          <w:b/>
          <w:bCs/>
          <w:sz w:val="32"/>
          <w:szCs w:val="32"/>
        </w:rPr>
        <w:t>作出</w:t>
      </w:r>
      <w:proofErr w:type="gramEnd"/>
      <w:r w:rsidRPr="004E7234">
        <w:rPr>
          <w:rFonts w:ascii="仿宋" w:eastAsia="仿宋" w:hAnsi="仿宋" w:hint="eastAsia"/>
          <w:b/>
          <w:bCs/>
          <w:sz w:val="32"/>
          <w:szCs w:val="32"/>
        </w:rPr>
        <w:t>竞买决定，表明已完全了解，并接受该标的物的现状</w:t>
      </w:r>
      <w:r w:rsidRPr="00EA49FD">
        <w:rPr>
          <w:rFonts w:ascii="仿宋" w:eastAsia="仿宋" w:hAnsi="仿宋" w:hint="eastAsia"/>
          <w:sz w:val="32"/>
          <w:szCs w:val="32"/>
        </w:rPr>
        <w:t>。</w:t>
      </w:r>
    </w:p>
    <w:p w14:paraId="4879902A" w14:textId="77777777" w:rsidR="00A07BD8" w:rsidRPr="004B4631" w:rsidRDefault="00F608EF" w:rsidP="00216236">
      <w:pPr>
        <w:ind w:firstLine="645"/>
        <w:jc w:val="left"/>
        <w:rPr>
          <w:rFonts w:ascii="黑体" w:eastAsia="黑体" w:hAnsi="黑体" w:hint="eastAsia"/>
          <w:bCs/>
          <w:sz w:val="32"/>
          <w:szCs w:val="32"/>
        </w:rPr>
      </w:pPr>
      <w:r w:rsidRPr="004B4631">
        <w:rPr>
          <w:rFonts w:ascii="黑体" w:eastAsia="黑体" w:hAnsi="黑体" w:hint="eastAsia"/>
          <w:bCs/>
          <w:sz w:val="32"/>
          <w:szCs w:val="32"/>
        </w:rPr>
        <w:t>五、</w:t>
      </w:r>
      <w:r w:rsidR="00A07BD8" w:rsidRPr="004B4631">
        <w:rPr>
          <w:rFonts w:ascii="黑体" w:eastAsia="黑体" w:hAnsi="黑体" w:hint="eastAsia"/>
          <w:bCs/>
          <w:sz w:val="32"/>
          <w:szCs w:val="32"/>
        </w:rPr>
        <w:t>其他</w:t>
      </w:r>
    </w:p>
    <w:p w14:paraId="7A9C67E8" w14:textId="449AD714" w:rsidR="00A07BD8" w:rsidRDefault="002707EA" w:rsidP="00216236">
      <w:pPr>
        <w:ind w:firstLine="645"/>
        <w:jc w:val="left"/>
        <w:rPr>
          <w:rFonts w:ascii="仿宋" w:eastAsia="仿宋" w:hAnsi="仿宋"/>
          <w:sz w:val="32"/>
          <w:szCs w:val="32"/>
        </w:rPr>
      </w:pPr>
      <w:r>
        <w:rPr>
          <w:rFonts w:ascii="仿宋" w:eastAsia="仿宋" w:hAnsi="仿宋" w:hint="eastAsia"/>
          <w:sz w:val="32"/>
          <w:szCs w:val="32"/>
        </w:rPr>
        <w:t>1、</w:t>
      </w:r>
      <w:r w:rsidR="00A07BD8">
        <w:rPr>
          <w:rFonts w:ascii="仿宋" w:eastAsia="仿宋" w:hAnsi="仿宋"/>
          <w:sz w:val="32"/>
          <w:szCs w:val="32"/>
        </w:rPr>
        <w:t>本须知</w:t>
      </w:r>
      <w:r w:rsidR="00786D3F">
        <w:rPr>
          <w:rFonts w:ascii="仿宋" w:eastAsia="仿宋" w:hAnsi="仿宋" w:hint="eastAsia"/>
          <w:sz w:val="32"/>
          <w:szCs w:val="32"/>
        </w:rPr>
        <w:t>将作为资产处置公告附件一并挂出，</w:t>
      </w:r>
      <w:r w:rsidR="00D84B3E">
        <w:rPr>
          <w:rFonts w:ascii="仿宋" w:eastAsia="仿宋" w:hAnsi="仿宋" w:hint="eastAsia"/>
          <w:sz w:val="32"/>
          <w:szCs w:val="32"/>
        </w:rPr>
        <w:t>拍卖前意向竞买人须签字确认</w:t>
      </w:r>
      <w:r w:rsidR="00A07BD8">
        <w:rPr>
          <w:rFonts w:ascii="仿宋" w:eastAsia="仿宋" w:hAnsi="仿宋"/>
          <w:sz w:val="32"/>
          <w:szCs w:val="32"/>
        </w:rPr>
        <w:t>。</w:t>
      </w:r>
    </w:p>
    <w:p w14:paraId="621FB86D" w14:textId="209E636E" w:rsidR="002707EA" w:rsidRPr="002707EA" w:rsidRDefault="002707EA" w:rsidP="00216236">
      <w:pPr>
        <w:ind w:firstLine="645"/>
        <w:jc w:val="left"/>
        <w:rPr>
          <w:rFonts w:ascii="仿宋" w:eastAsia="仿宋" w:hAnsi="仿宋" w:hint="eastAsia"/>
          <w:sz w:val="32"/>
          <w:szCs w:val="32"/>
        </w:rPr>
      </w:pPr>
      <w:r>
        <w:rPr>
          <w:rFonts w:ascii="仿宋" w:eastAsia="仿宋" w:hAnsi="仿宋" w:hint="eastAsia"/>
          <w:sz w:val="32"/>
          <w:szCs w:val="32"/>
        </w:rPr>
        <w:t>2、咨询联系人及电话：杨经理   13001735477</w:t>
      </w:r>
    </w:p>
    <w:p w14:paraId="0A2CC6F6" w14:textId="77777777" w:rsidR="002707EA" w:rsidRDefault="002707EA" w:rsidP="002707EA">
      <w:pPr>
        <w:jc w:val="left"/>
        <w:rPr>
          <w:rFonts w:ascii="仿宋" w:eastAsia="仿宋" w:hAnsi="仿宋"/>
          <w:sz w:val="32"/>
          <w:szCs w:val="32"/>
        </w:rPr>
      </w:pPr>
    </w:p>
    <w:p w14:paraId="02C5B9F3" w14:textId="78164A49" w:rsidR="002B0252" w:rsidRPr="00D84B3E" w:rsidRDefault="002B0252" w:rsidP="00E508E6">
      <w:pPr>
        <w:ind w:firstLineChars="200" w:firstLine="640"/>
        <w:jc w:val="left"/>
        <w:rPr>
          <w:rFonts w:ascii="黑体" w:eastAsia="黑体" w:hAnsi="黑体" w:hint="eastAsia"/>
          <w:sz w:val="32"/>
          <w:szCs w:val="32"/>
          <w:u w:val="single"/>
        </w:rPr>
      </w:pPr>
      <w:r w:rsidRPr="002B0252">
        <w:rPr>
          <w:rFonts w:ascii="黑体" w:eastAsia="黑体" w:hAnsi="黑体" w:hint="eastAsia"/>
          <w:sz w:val="32"/>
          <w:szCs w:val="32"/>
        </w:rPr>
        <w:t>参与竞买意向人签名</w:t>
      </w:r>
      <w:r w:rsidRPr="00D84B3E">
        <w:rPr>
          <w:rFonts w:ascii="黑体" w:eastAsia="黑体" w:hAnsi="黑体" w:hint="eastAsia"/>
          <w:sz w:val="32"/>
          <w:szCs w:val="32"/>
          <w:u w:val="single"/>
        </w:rPr>
        <w:t>：</w:t>
      </w:r>
      <w:r w:rsidR="00D84B3E">
        <w:rPr>
          <w:rFonts w:ascii="黑体" w:eastAsia="黑体" w:hAnsi="黑体" w:hint="eastAsia"/>
          <w:sz w:val="32"/>
          <w:szCs w:val="32"/>
          <w:u w:val="single"/>
        </w:rPr>
        <w:t xml:space="preserve">      </w:t>
      </w:r>
    </w:p>
    <w:p w14:paraId="3651B840" w14:textId="77777777" w:rsidR="002707EA" w:rsidRDefault="002707EA" w:rsidP="00A07BD8">
      <w:pPr>
        <w:ind w:firstLine="645"/>
        <w:jc w:val="right"/>
        <w:rPr>
          <w:rFonts w:ascii="仿宋" w:eastAsia="仿宋" w:hAnsi="仿宋"/>
          <w:sz w:val="32"/>
          <w:szCs w:val="32"/>
        </w:rPr>
      </w:pPr>
    </w:p>
    <w:p w14:paraId="6EACEE93" w14:textId="7759424F" w:rsidR="00A07BD8" w:rsidRDefault="00A07BD8" w:rsidP="00A07BD8">
      <w:pPr>
        <w:ind w:firstLine="645"/>
        <w:jc w:val="right"/>
        <w:rPr>
          <w:rFonts w:ascii="仿宋" w:eastAsia="仿宋" w:hAnsi="仿宋" w:hint="eastAsia"/>
          <w:sz w:val="32"/>
          <w:szCs w:val="32"/>
        </w:rPr>
      </w:pPr>
      <w:r>
        <w:rPr>
          <w:rFonts w:ascii="仿宋" w:eastAsia="仿宋" w:hAnsi="仿宋" w:hint="eastAsia"/>
          <w:sz w:val="32"/>
          <w:szCs w:val="32"/>
        </w:rPr>
        <w:t>山东省交通工业集团控股有限公司</w:t>
      </w:r>
    </w:p>
    <w:p w14:paraId="7B496972" w14:textId="77777777" w:rsidR="00A07BD8" w:rsidRDefault="00F608EF" w:rsidP="00A07BD8">
      <w:pPr>
        <w:ind w:right="960" w:firstLine="645"/>
        <w:jc w:val="right"/>
        <w:rPr>
          <w:rFonts w:ascii="仿宋" w:eastAsia="仿宋" w:hAnsi="仿宋" w:hint="eastAsia"/>
          <w:sz w:val="32"/>
          <w:szCs w:val="32"/>
        </w:rPr>
      </w:pPr>
      <w:r>
        <w:rPr>
          <w:rFonts w:ascii="仿宋" w:eastAsia="仿宋" w:hAnsi="仿宋" w:hint="eastAsia"/>
          <w:sz w:val="32"/>
          <w:szCs w:val="32"/>
        </w:rPr>
        <w:t>废旧资产</w:t>
      </w:r>
      <w:r w:rsidR="00A07BD8">
        <w:rPr>
          <w:rFonts w:ascii="仿宋" w:eastAsia="仿宋" w:hAnsi="仿宋" w:hint="eastAsia"/>
          <w:sz w:val="32"/>
          <w:szCs w:val="32"/>
        </w:rPr>
        <w:t>处置工作小组</w:t>
      </w:r>
    </w:p>
    <w:p w14:paraId="4A5F37EB" w14:textId="76C7E5EF" w:rsidR="00A07BD8" w:rsidRPr="00600834" w:rsidRDefault="00A07BD8" w:rsidP="00A07BD8">
      <w:pPr>
        <w:ind w:right="960" w:firstLine="645"/>
        <w:jc w:val="right"/>
        <w:rPr>
          <w:rFonts w:ascii="仿宋" w:eastAsia="仿宋" w:hAnsi="仿宋" w:hint="eastAsia"/>
          <w:sz w:val="32"/>
          <w:szCs w:val="32"/>
        </w:rPr>
      </w:pPr>
      <w:r>
        <w:rPr>
          <w:rFonts w:ascii="仿宋" w:eastAsia="仿宋" w:hAnsi="仿宋" w:hint="eastAsia"/>
          <w:sz w:val="32"/>
          <w:szCs w:val="32"/>
        </w:rPr>
        <w:t>202</w:t>
      </w:r>
      <w:r w:rsidR="00627014">
        <w:rPr>
          <w:rFonts w:ascii="仿宋" w:eastAsia="仿宋" w:hAnsi="仿宋" w:hint="eastAsia"/>
          <w:sz w:val="32"/>
          <w:szCs w:val="32"/>
        </w:rPr>
        <w:t>4</w:t>
      </w:r>
      <w:r>
        <w:rPr>
          <w:rFonts w:ascii="仿宋" w:eastAsia="仿宋" w:hAnsi="仿宋" w:hint="eastAsia"/>
          <w:sz w:val="32"/>
          <w:szCs w:val="32"/>
        </w:rPr>
        <w:t>年</w:t>
      </w:r>
      <w:r w:rsidR="00F608EF">
        <w:rPr>
          <w:rFonts w:ascii="仿宋" w:eastAsia="仿宋" w:hAnsi="仿宋" w:hint="eastAsia"/>
          <w:sz w:val="32"/>
          <w:szCs w:val="32"/>
        </w:rPr>
        <w:t>8</w:t>
      </w:r>
      <w:r>
        <w:rPr>
          <w:rFonts w:ascii="仿宋" w:eastAsia="仿宋" w:hAnsi="仿宋" w:hint="eastAsia"/>
          <w:sz w:val="32"/>
          <w:szCs w:val="32"/>
        </w:rPr>
        <w:t>月</w:t>
      </w:r>
      <w:r w:rsidR="002707EA">
        <w:rPr>
          <w:rFonts w:ascii="仿宋" w:eastAsia="仿宋" w:hAnsi="仿宋" w:hint="eastAsia"/>
          <w:sz w:val="32"/>
          <w:szCs w:val="32"/>
        </w:rPr>
        <w:t>7</w:t>
      </w:r>
      <w:r>
        <w:rPr>
          <w:rFonts w:ascii="仿宋" w:eastAsia="仿宋" w:hAnsi="仿宋" w:hint="eastAsia"/>
          <w:sz w:val="32"/>
          <w:szCs w:val="32"/>
        </w:rPr>
        <w:t>日</w:t>
      </w:r>
    </w:p>
    <w:sectPr w:rsidR="00A07BD8" w:rsidRPr="006008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90C6" w14:textId="77777777" w:rsidR="00D350AA" w:rsidRDefault="00D350AA" w:rsidP="00786D3F">
      <w:r>
        <w:separator/>
      </w:r>
    </w:p>
  </w:endnote>
  <w:endnote w:type="continuationSeparator" w:id="0">
    <w:p w14:paraId="13B5ABD3" w14:textId="77777777" w:rsidR="00D350AA" w:rsidRDefault="00D350AA" w:rsidP="0078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934335"/>
      <w:docPartObj>
        <w:docPartGallery w:val="Page Numbers (Bottom of Page)"/>
        <w:docPartUnique/>
      </w:docPartObj>
    </w:sdtPr>
    <w:sdtContent>
      <w:p w14:paraId="2BFBA594" w14:textId="546D0670" w:rsidR="004E7234" w:rsidRDefault="004E7234" w:rsidP="004E7234">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DFAB2" w14:textId="77777777" w:rsidR="00D350AA" w:rsidRDefault="00D350AA" w:rsidP="00786D3F">
      <w:r>
        <w:separator/>
      </w:r>
    </w:p>
  </w:footnote>
  <w:footnote w:type="continuationSeparator" w:id="0">
    <w:p w14:paraId="290392A4" w14:textId="77777777" w:rsidR="00D350AA" w:rsidRDefault="00D350AA" w:rsidP="0078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D561A"/>
    <w:multiLevelType w:val="hybridMultilevel"/>
    <w:tmpl w:val="23AE52CE"/>
    <w:lvl w:ilvl="0" w:tplc="3950396A">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1" w15:restartNumberingAfterBreak="0">
    <w:nsid w:val="384D18C0"/>
    <w:multiLevelType w:val="hybridMultilevel"/>
    <w:tmpl w:val="5AB0AB02"/>
    <w:lvl w:ilvl="0" w:tplc="C80C0E42">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2" w15:restartNumberingAfterBreak="0">
    <w:nsid w:val="68780A81"/>
    <w:multiLevelType w:val="hybridMultilevel"/>
    <w:tmpl w:val="9C1A1CDE"/>
    <w:lvl w:ilvl="0" w:tplc="535C7194">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3" w15:restartNumberingAfterBreak="0">
    <w:nsid w:val="69F47E1F"/>
    <w:multiLevelType w:val="hybridMultilevel"/>
    <w:tmpl w:val="202EC972"/>
    <w:lvl w:ilvl="0" w:tplc="C4D838CA">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num w:numId="1" w16cid:durableId="832794520">
    <w:abstractNumId w:val="1"/>
  </w:num>
  <w:num w:numId="2" w16cid:durableId="1301573501">
    <w:abstractNumId w:val="3"/>
  </w:num>
  <w:num w:numId="3" w16cid:durableId="8912943">
    <w:abstractNumId w:val="2"/>
  </w:num>
  <w:num w:numId="4" w16cid:durableId="87727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82"/>
    <w:rsid w:val="0000121F"/>
    <w:rsid w:val="000E3C59"/>
    <w:rsid w:val="00146717"/>
    <w:rsid w:val="001606E7"/>
    <w:rsid w:val="001B619E"/>
    <w:rsid w:val="001E1106"/>
    <w:rsid w:val="00216236"/>
    <w:rsid w:val="00256882"/>
    <w:rsid w:val="0026757C"/>
    <w:rsid w:val="002707EA"/>
    <w:rsid w:val="002B0252"/>
    <w:rsid w:val="004B4631"/>
    <w:rsid w:val="004E7234"/>
    <w:rsid w:val="005149BA"/>
    <w:rsid w:val="005934B6"/>
    <w:rsid w:val="00600834"/>
    <w:rsid w:val="00627014"/>
    <w:rsid w:val="00685E52"/>
    <w:rsid w:val="006C4051"/>
    <w:rsid w:val="00765E66"/>
    <w:rsid w:val="0078012F"/>
    <w:rsid w:val="00786D3F"/>
    <w:rsid w:val="007F3887"/>
    <w:rsid w:val="008F073F"/>
    <w:rsid w:val="009865F1"/>
    <w:rsid w:val="009E650F"/>
    <w:rsid w:val="00A07BD8"/>
    <w:rsid w:val="00AB4757"/>
    <w:rsid w:val="00AD71A9"/>
    <w:rsid w:val="00B22FFA"/>
    <w:rsid w:val="00C215E7"/>
    <w:rsid w:val="00C44127"/>
    <w:rsid w:val="00C80B4A"/>
    <w:rsid w:val="00CB60AE"/>
    <w:rsid w:val="00D25786"/>
    <w:rsid w:val="00D320B5"/>
    <w:rsid w:val="00D350AA"/>
    <w:rsid w:val="00D84B3E"/>
    <w:rsid w:val="00DC0B4C"/>
    <w:rsid w:val="00E508E6"/>
    <w:rsid w:val="00EA49FD"/>
    <w:rsid w:val="00F103DA"/>
    <w:rsid w:val="00F33831"/>
    <w:rsid w:val="00F52A33"/>
    <w:rsid w:val="00F608EF"/>
    <w:rsid w:val="00F724DD"/>
    <w:rsid w:val="00F84790"/>
    <w:rsid w:val="00F8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D178"/>
  <w15:docId w15:val="{C2DBC70E-656D-4E78-9923-3874DC6E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5E7"/>
    <w:pPr>
      <w:ind w:firstLineChars="200" w:firstLine="420"/>
    </w:pPr>
  </w:style>
  <w:style w:type="paragraph" w:styleId="a4">
    <w:name w:val="Normal (Web)"/>
    <w:basedOn w:val="a"/>
    <w:uiPriority w:val="99"/>
    <w:semiHidden/>
    <w:unhideWhenUsed/>
    <w:rsid w:val="00EA49F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786D3F"/>
    <w:pPr>
      <w:tabs>
        <w:tab w:val="center" w:pos="4153"/>
        <w:tab w:val="right" w:pos="8306"/>
      </w:tabs>
      <w:snapToGrid w:val="0"/>
      <w:jc w:val="center"/>
    </w:pPr>
    <w:rPr>
      <w:sz w:val="18"/>
      <w:szCs w:val="18"/>
    </w:rPr>
  </w:style>
  <w:style w:type="character" w:customStyle="1" w:styleId="a6">
    <w:name w:val="页眉 字符"/>
    <w:basedOn w:val="a0"/>
    <w:link w:val="a5"/>
    <w:uiPriority w:val="99"/>
    <w:rsid w:val="00786D3F"/>
    <w:rPr>
      <w:sz w:val="18"/>
      <w:szCs w:val="18"/>
    </w:rPr>
  </w:style>
  <w:style w:type="paragraph" w:styleId="a7">
    <w:name w:val="footer"/>
    <w:basedOn w:val="a"/>
    <w:link w:val="a8"/>
    <w:uiPriority w:val="99"/>
    <w:unhideWhenUsed/>
    <w:rsid w:val="00786D3F"/>
    <w:pPr>
      <w:tabs>
        <w:tab w:val="center" w:pos="4153"/>
        <w:tab w:val="right" w:pos="8306"/>
      </w:tabs>
      <w:snapToGrid w:val="0"/>
      <w:jc w:val="left"/>
    </w:pPr>
    <w:rPr>
      <w:sz w:val="18"/>
      <w:szCs w:val="18"/>
    </w:rPr>
  </w:style>
  <w:style w:type="character" w:customStyle="1" w:styleId="a8">
    <w:name w:val="页脚 字符"/>
    <w:basedOn w:val="a0"/>
    <w:link w:val="a7"/>
    <w:uiPriority w:val="99"/>
    <w:rsid w:val="00786D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318</Words>
  <Characters>1816</Characters>
  <Application>Microsoft Office Word</Application>
  <DocSecurity>0</DocSecurity>
  <Lines>15</Lines>
  <Paragraphs>4</Paragraphs>
  <ScaleCrop>false</ScaleCrop>
  <Company>MicroWin10.com</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刘浩</dc:creator>
  <cp:lastModifiedBy>278093069@qq.com</cp:lastModifiedBy>
  <cp:revision>4</cp:revision>
  <dcterms:created xsi:type="dcterms:W3CDTF">2024-08-07T04:09:00Z</dcterms:created>
  <dcterms:modified xsi:type="dcterms:W3CDTF">2024-08-07T04:12:00Z</dcterms:modified>
</cp:coreProperties>
</file>